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6D8C5" w14:textId="2C173BAE" w:rsidR="00566993" w:rsidRPr="00D32A6E" w:rsidRDefault="00566993" w:rsidP="00D32A6E">
      <w:pPr>
        <w:ind w:firstLine="709"/>
        <w:jc w:val="center"/>
        <w:rPr>
          <w:b/>
          <w:sz w:val="28"/>
          <w:szCs w:val="28"/>
          <w:lang w:val="kk-KZ"/>
        </w:rPr>
      </w:pPr>
      <w:r w:rsidRPr="007F5F6A">
        <w:rPr>
          <w:b/>
          <w:sz w:val="28"/>
          <w:szCs w:val="28"/>
        </w:rPr>
        <w:t xml:space="preserve">Методические рекомендации к </w:t>
      </w:r>
      <w:r w:rsidR="00D32A6E">
        <w:rPr>
          <w:b/>
          <w:sz w:val="28"/>
          <w:szCs w:val="28"/>
          <w:lang w:val="kk-KZ"/>
        </w:rPr>
        <w:t xml:space="preserve">практическим / семинарским занятиям </w:t>
      </w:r>
      <w:r w:rsidRPr="007F5F6A">
        <w:rPr>
          <w:b/>
          <w:sz w:val="28"/>
          <w:szCs w:val="28"/>
        </w:rPr>
        <w:t>по предмету «</w:t>
      </w:r>
      <w:r w:rsidR="00E90FEF">
        <w:rPr>
          <w:b/>
          <w:sz w:val="28"/>
          <w:szCs w:val="28"/>
        </w:rPr>
        <w:t>Религиозная эстетика</w:t>
      </w:r>
      <w:r w:rsidRPr="007F5F6A">
        <w:rPr>
          <w:b/>
          <w:snapToGrid w:val="0"/>
          <w:sz w:val="28"/>
          <w:szCs w:val="28"/>
          <w:lang w:val="kk-KZ"/>
        </w:rPr>
        <w:t>»</w:t>
      </w:r>
      <w:r w:rsidRPr="007F5F6A">
        <w:rPr>
          <w:b/>
          <w:sz w:val="28"/>
          <w:szCs w:val="28"/>
        </w:rPr>
        <w:t>.</w:t>
      </w:r>
    </w:p>
    <w:p w14:paraId="74C6DDEC" w14:textId="77777777" w:rsidR="00566993" w:rsidRDefault="00566993" w:rsidP="00566993">
      <w:pPr>
        <w:ind w:firstLine="709"/>
        <w:jc w:val="both"/>
        <w:rPr>
          <w:b/>
          <w:sz w:val="28"/>
          <w:szCs w:val="28"/>
        </w:rPr>
      </w:pPr>
    </w:p>
    <w:p w14:paraId="0C3C9735" w14:textId="77777777" w:rsidR="00566993" w:rsidRDefault="00566993" w:rsidP="00566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16793">
        <w:rPr>
          <w:sz w:val="28"/>
          <w:szCs w:val="28"/>
        </w:rPr>
        <w:t>атериал</w:t>
      </w:r>
      <w:r>
        <w:rPr>
          <w:sz w:val="28"/>
          <w:szCs w:val="28"/>
        </w:rPr>
        <w:t xml:space="preserve"> взят</w:t>
      </w:r>
      <w:r w:rsidRPr="00C16793">
        <w:rPr>
          <w:sz w:val="28"/>
          <w:szCs w:val="28"/>
        </w:rPr>
        <w:t>:</w:t>
      </w:r>
      <w:r w:rsidRPr="00C16793">
        <w:rPr>
          <w:i/>
          <w:sz w:val="28"/>
          <w:szCs w:val="28"/>
        </w:rPr>
        <w:t xml:space="preserve"> </w:t>
      </w:r>
      <w:r w:rsidRPr="00C16793">
        <w:rPr>
          <w:sz w:val="28"/>
          <w:szCs w:val="28"/>
        </w:rPr>
        <w:t>Методические рекомендации для студентов по организации самостоятельной работы. Иевлева О.И., Калуга, 2015. – с. 50)</w:t>
      </w:r>
      <w:r>
        <w:rPr>
          <w:sz w:val="28"/>
          <w:szCs w:val="28"/>
        </w:rPr>
        <w:t>.</w:t>
      </w:r>
    </w:p>
    <w:p w14:paraId="0B817219" w14:textId="77777777" w:rsidR="00566993" w:rsidRPr="00E80F28" w:rsidRDefault="00566993" w:rsidP="00566993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14:paraId="0002D226" w14:textId="77777777" w:rsidR="00566993" w:rsidRPr="00E80F28" w:rsidRDefault="00566993" w:rsidP="00566993">
      <w:pPr>
        <w:ind w:firstLine="709"/>
        <w:jc w:val="both"/>
        <w:rPr>
          <w:sz w:val="28"/>
          <w:szCs w:val="28"/>
        </w:rPr>
      </w:pPr>
      <w:r w:rsidRPr="00E80F28">
        <w:rPr>
          <w:sz w:val="28"/>
          <w:szCs w:val="28"/>
        </w:rPr>
        <w:t xml:space="preserve">Для того чтобы </w:t>
      </w:r>
      <w:r>
        <w:rPr>
          <w:sz w:val="28"/>
          <w:szCs w:val="28"/>
        </w:rPr>
        <w:t>лабораторны</w:t>
      </w:r>
      <w:r w:rsidRPr="00E80F28">
        <w:rPr>
          <w:sz w:val="28"/>
          <w:szCs w:val="28"/>
        </w:rPr>
        <w:t xml:space="preserve">е </w:t>
      </w:r>
      <w:r>
        <w:rPr>
          <w:sz w:val="28"/>
          <w:szCs w:val="28"/>
        </w:rPr>
        <w:t>работы</w:t>
      </w:r>
      <w:r w:rsidRPr="00E80F28">
        <w:rPr>
          <w:sz w:val="28"/>
          <w:szCs w:val="28"/>
        </w:rPr>
        <w:t xml:space="preserve"> приносили максимальную пользу, необходимо помнить, что упражнение и решение задач проводятся по вычитанному на лекциях материалу и связаны, как правило, с детальным разбором отдельных вопросов лекционного курса. Следует подчеркнуть, что только после усвоения лекционного материала с определенной точки зрения (а именно с той, с которой он излагается на лекциях) он будет закрепляться на практических занятиях как в результате обсуждения и анализа лекционного материала, так и с помощью решения проблемных ситуаций, задач. При этих условиях студент</w:t>
      </w:r>
      <w:r>
        <w:rPr>
          <w:sz w:val="28"/>
          <w:szCs w:val="28"/>
        </w:rPr>
        <w:t xml:space="preserve"> (магистрант)</w:t>
      </w:r>
      <w:r w:rsidRPr="00E80F28">
        <w:rPr>
          <w:sz w:val="28"/>
          <w:szCs w:val="28"/>
        </w:rPr>
        <w:t xml:space="preserve"> не только хорошо усвоит материал, но и научится применять его на практике, а также получит дополнительный стимул (и это очень важно) для активной проработки лекции.</w:t>
      </w:r>
    </w:p>
    <w:p w14:paraId="07449D9A" w14:textId="77777777" w:rsidR="00566993" w:rsidRPr="00E80F28" w:rsidRDefault="00566993" w:rsidP="00566993">
      <w:pPr>
        <w:ind w:firstLine="709"/>
        <w:jc w:val="both"/>
        <w:rPr>
          <w:sz w:val="28"/>
          <w:szCs w:val="28"/>
        </w:rPr>
      </w:pPr>
      <w:r w:rsidRPr="00E80F28">
        <w:rPr>
          <w:sz w:val="28"/>
          <w:szCs w:val="28"/>
        </w:rPr>
        <w:t>При самостоятельном решении задач нужно обосновывать каждый этап решения, исходя из теоретических положений курса. Если студент видит несколько путей решения проблемы (задачи), то нужно сравнить их и выбрать самый рациональный. Полезно до начала вычислений составить краткий план решения проблемы (задачи). Решение проблемных задач или примеров следует излагать подробно, вычисления располагать в строгом порядке, отделяя вспомогательные вычисления от основных. Решения при необходимости нужно сопровождать комментариями, схемами, чертежами и рисунками.</w:t>
      </w:r>
    </w:p>
    <w:p w14:paraId="6E5ECD59" w14:textId="77777777" w:rsidR="00566993" w:rsidRPr="00E80F28" w:rsidRDefault="00566993" w:rsidP="00566993">
      <w:pPr>
        <w:ind w:firstLine="709"/>
        <w:jc w:val="both"/>
        <w:rPr>
          <w:sz w:val="28"/>
          <w:szCs w:val="28"/>
        </w:rPr>
      </w:pPr>
      <w:r w:rsidRPr="00E80F28">
        <w:rPr>
          <w:sz w:val="28"/>
          <w:szCs w:val="28"/>
        </w:rPr>
        <w:t>Следует помнить, что решение каждой учебной задачи должно доводиться до окончательного логического ответа, которого требует условие, и по возможности с выводом. Полученный ответ следует проверить способами, вытекающими из существа данной задачи. Полезно также (если возможно) решать несколькими способами и сравнить полученные результаты. Решение задач данного типа нужно продолжать до приобретения твердых навыков в их решении.</w:t>
      </w:r>
    </w:p>
    <w:p w14:paraId="37DDD835" w14:textId="77777777" w:rsidR="0034181C" w:rsidRDefault="0034181C"/>
    <w:sectPr w:rsidR="0034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7A"/>
    <w:rsid w:val="0034181C"/>
    <w:rsid w:val="00566993"/>
    <w:rsid w:val="00BB567A"/>
    <w:rsid w:val="00D32A6E"/>
    <w:rsid w:val="00E9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246C"/>
  <w15:chartTrackingRefBased/>
  <w15:docId w15:val="{612BCC46-7046-40FF-8448-34230123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Alibek Begalinov</dc:creator>
  <cp:keywords/>
  <dc:description/>
  <cp:lastModifiedBy>Учетная запись Майкрософт</cp:lastModifiedBy>
  <cp:revision>4</cp:revision>
  <dcterms:created xsi:type="dcterms:W3CDTF">2021-02-02T02:53:00Z</dcterms:created>
  <dcterms:modified xsi:type="dcterms:W3CDTF">2023-01-11T18:51:00Z</dcterms:modified>
</cp:coreProperties>
</file>